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B2" w:rsidRPr="001868B2" w:rsidRDefault="001868B2" w:rsidP="001868B2">
      <w:pPr>
        <w:jc w:val="center"/>
        <w:rPr>
          <w:rFonts w:asciiTheme="minorHAnsi" w:hAnsiTheme="minorHAnsi"/>
          <w:sz w:val="24"/>
          <w:szCs w:val="22"/>
          <w:lang w:val="ru-RU"/>
        </w:rPr>
      </w:pPr>
      <w:r w:rsidRPr="001868B2">
        <w:rPr>
          <w:rFonts w:asciiTheme="minorHAnsi" w:hAnsiTheme="minorHAnsi"/>
          <w:sz w:val="24"/>
          <w:szCs w:val="22"/>
          <w:lang w:val="ru-RU"/>
        </w:rPr>
        <w:t xml:space="preserve">Пресс-портрет Компании </w:t>
      </w:r>
    </w:p>
    <w:p w:rsidR="001868B2" w:rsidRPr="001868B2" w:rsidRDefault="001868B2" w:rsidP="001868B2">
      <w:pPr>
        <w:pStyle w:val="a8"/>
        <w:shd w:val="clear" w:color="auto" w:fill="FFFFFF"/>
        <w:spacing w:before="0" w:beforeAutospacing="0" w:after="80" w:afterAutospacing="0"/>
        <w:ind w:firstLine="375"/>
        <w:jc w:val="both"/>
        <w:rPr>
          <w:rFonts w:asciiTheme="minorHAnsi" w:hAnsiTheme="minorHAnsi" w:cs="Arial"/>
          <w:szCs w:val="22"/>
        </w:rPr>
      </w:pPr>
      <w:bookmarkStart w:id="0" w:name="_Hlk480558135"/>
      <w:bookmarkStart w:id="1" w:name="_GoBack"/>
      <w:r w:rsidRPr="001868B2">
        <w:rPr>
          <w:rFonts w:asciiTheme="minorHAnsi" w:hAnsiTheme="minorHAnsi" w:cs="Arial"/>
          <w:szCs w:val="22"/>
        </w:rPr>
        <w:t>Инвестиционно-строительный холдинг AAG – многопрофильная структура, основанная в 2007 году. Холдинг реализует собственные проекты жилищного строительства, а также предоставляет комплексные услуги по развитию инвестиционно-строительных проектов собственникам объектов недвижимости: как девелоперам, так и непрофильным инвесторам. В настоящее время портфолио компании насчитывает более 4</w:t>
      </w:r>
      <w:r w:rsidR="00AC5F4E" w:rsidRPr="00AC5F4E">
        <w:rPr>
          <w:rFonts w:asciiTheme="minorHAnsi" w:hAnsiTheme="minorHAnsi" w:cs="Arial"/>
          <w:szCs w:val="22"/>
        </w:rPr>
        <w:t>5</w:t>
      </w:r>
      <w:r w:rsidRPr="001868B2">
        <w:rPr>
          <w:rFonts w:asciiTheme="minorHAnsi" w:hAnsiTheme="minorHAnsi" w:cs="Arial"/>
          <w:szCs w:val="22"/>
        </w:rPr>
        <w:t xml:space="preserve"> проектов в Санкт-Петербурге и Ленинградской области. </w:t>
      </w:r>
    </w:p>
    <w:bookmarkEnd w:id="1"/>
    <w:p w:rsidR="001868B2" w:rsidRPr="001868B2" w:rsidRDefault="001868B2" w:rsidP="001868B2">
      <w:pPr>
        <w:pStyle w:val="a8"/>
        <w:shd w:val="clear" w:color="auto" w:fill="FFFFFF"/>
        <w:spacing w:before="0" w:beforeAutospacing="0" w:after="80" w:afterAutospacing="0"/>
        <w:ind w:firstLine="375"/>
        <w:jc w:val="both"/>
        <w:rPr>
          <w:rFonts w:asciiTheme="minorHAnsi" w:hAnsiTheme="minorHAnsi" w:cs="Arial"/>
          <w:b/>
          <w:szCs w:val="22"/>
        </w:rPr>
      </w:pPr>
      <w:r w:rsidRPr="001868B2">
        <w:rPr>
          <w:rFonts w:asciiTheme="minorHAnsi" w:hAnsiTheme="minorHAnsi" w:cs="Arial"/>
          <w:szCs w:val="22"/>
        </w:rPr>
        <w:t xml:space="preserve">Собственные инвестиционные проекты: жилой комплекс бизнес-класса «Дом на </w:t>
      </w:r>
      <w:proofErr w:type="spellStart"/>
      <w:r w:rsidRPr="001868B2">
        <w:rPr>
          <w:rFonts w:asciiTheme="minorHAnsi" w:hAnsiTheme="minorHAnsi" w:cs="Arial"/>
          <w:szCs w:val="22"/>
        </w:rPr>
        <w:t>Фрунзенской</w:t>
      </w:r>
      <w:proofErr w:type="spellEnd"/>
      <w:r w:rsidRPr="001868B2">
        <w:rPr>
          <w:rFonts w:asciiTheme="minorHAnsi" w:hAnsiTheme="minorHAnsi" w:cs="Arial"/>
          <w:szCs w:val="22"/>
        </w:rPr>
        <w:t>» в Адмиралтейском районе (сдан), жилой комплекс класса комфорт+ «Ренессанс» в Невском районе (сдача в 4 квартале 2018 года).</w:t>
      </w:r>
    </w:p>
    <w:p w:rsidR="001868B2" w:rsidRPr="001868B2" w:rsidRDefault="001868B2" w:rsidP="001868B2">
      <w:pPr>
        <w:ind w:firstLine="375"/>
        <w:jc w:val="both"/>
        <w:rPr>
          <w:rFonts w:asciiTheme="minorHAnsi" w:hAnsiTheme="minorHAnsi"/>
          <w:sz w:val="24"/>
          <w:szCs w:val="22"/>
          <w:lang w:val="ru-RU"/>
        </w:rPr>
      </w:pPr>
      <w:r w:rsidRPr="001868B2">
        <w:rPr>
          <w:rFonts w:asciiTheme="minorHAnsi" w:hAnsiTheme="minorHAnsi"/>
          <w:sz w:val="24"/>
          <w:szCs w:val="22"/>
          <w:lang w:val="ru-RU"/>
        </w:rPr>
        <w:t xml:space="preserve">Генеральный Директор – Завьялов Александр Михайлович. До 2009 года возглавлял дирекцию по развитию «ЮИТ </w:t>
      </w:r>
      <w:proofErr w:type="spellStart"/>
      <w:r w:rsidRPr="001868B2">
        <w:rPr>
          <w:rFonts w:asciiTheme="minorHAnsi" w:hAnsiTheme="minorHAnsi"/>
          <w:sz w:val="24"/>
          <w:szCs w:val="22"/>
          <w:lang w:val="ru-RU"/>
        </w:rPr>
        <w:t>Лентек</w:t>
      </w:r>
      <w:proofErr w:type="spellEnd"/>
      <w:r w:rsidRPr="001868B2">
        <w:rPr>
          <w:rFonts w:asciiTheme="minorHAnsi" w:hAnsiTheme="minorHAnsi"/>
          <w:sz w:val="24"/>
          <w:szCs w:val="22"/>
          <w:lang w:val="ru-RU"/>
        </w:rPr>
        <w:t xml:space="preserve">». Опыт работы на рынке недвижимости более 22 лет.  </w:t>
      </w:r>
    </w:p>
    <w:p w:rsidR="001868B2" w:rsidRPr="001868B2" w:rsidRDefault="001868B2" w:rsidP="001868B2">
      <w:pPr>
        <w:jc w:val="both"/>
        <w:rPr>
          <w:rFonts w:asciiTheme="minorHAnsi" w:hAnsiTheme="minorHAnsi"/>
          <w:sz w:val="24"/>
          <w:szCs w:val="22"/>
          <w:lang w:val="ru-RU"/>
        </w:rPr>
      </w:pPr>
      <w:r w:rsidRPr="001868B2">
        <w:rPr>
          <w:rFonts w:asciiTheme="minorHAnsi" w:hAnsiTheme="minorHAnsi"/>
          <w:sz w:val="24"/>
          <w:szCs w:val="22"/>
          <w:lang w:val="ru-RU"/>
        </w:rPr>
        <w:t xml:space="preserve">Ссылки на некоторые из статей об </w:t>
      </w:r>
      <w:r w:rsidRPr="001868B2">
        <w:rPr>
          <w:rFonts w:asciiTheme="minorHAnsi" w:hAnsiTheme="minorHAnsi"/>
          <w:sz w:val="24"/>
          <w:szCs w:val="22"/>
          <w:lang w:val="en-US"/>
        </w:rPr>
        <w:t>AAG</w:t>
      </w:r>
      <w:r w:rsidRPr="001868B2">
        <w:rPr>
          <w:rFonts w:asciiTheme="minorHAnsi" w:hAnsiTheme="minorHAnsi"/>
          <w:sz w:val="24"/>
          <w:szCs w:val="22"/>
          <w:lang w:val="ru-RU"/>
        </w:rPr>
        <w:t>:</w:t>
      </w:r>
    </w:p>
    <w:p w:rsidR="001868B2" w:rsidRPr="00122B8E" w:rsidRDefault="00AC5F4E" w:rsidP="001868B2">
      <w:pPr>
        <w:jc w:val="both"/>
        <w:rPr>
          <w:rFonts w:asciiTheme="minorHAnsi" w:hAnsiTheme="minorHAnsi"/>
          <w:sz w:val="22"/>
          <w:szCs w:val="22"/>
          <w:lang w:val="ru-RU"/>
        </w:rPr>
      </w:pPr>
      <w:hyperlink r:id="rId6" w:history="1">
        <w:r w:rsidR="001868B2" w:rsidRPr="00122B8E">
          <w:rPr>
            <w:rStyle w:val="a3"/>
            <w:rFonts w:asciiTheme="minorHAnsi" w:hAnsiTheme="minorHAnsi"/>
            <w:sz w:val="22"/>
            <w:szCs w:val="22"/>
            <w:lang w:val="ru-RU"/>
          </w:rPr>
          <w:t>https://www.dp.ru/a/2017/02/14/Upravlencheskij_nastroj</w:t>
        </w:r>
      </w:hyperlink>
      <w:r w:rsidR="001868B2" w:rsidRPr="00122B8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1868B2" w:rsidRPr="00122B8E">
        <w:rPr>
          <w:rFonts w:asciiTheme="minorHAnsi" w:hAnsiTheme="minorHAnsi"/>
          <w:sz w:val="22"/>
          <w:szCs w:val="22"/>
          <w:lang w:val="ru-RU"/>
        </w:rPr>
        <w:br/>
      </w:r>
      <w:hyperlink r:id="rId7" w:history="1">
        <w:r w:rsidR="001868B2" w:rsidRPr="00122B8E">
          <w:rPr>
            <w:rStyle w:val="a3"/>
            <w:rFonts w:asciiTheme="minorHAnsi" w:hAnsiTheme="minorHAnsi"/>
            <w:sz w:val="22"/>
            <w:szCs w:val="22"/>
            <w:lang w:val="ru-RU"/>
          </w:rPr>
          <w:t>http://news.nb.dp.ru/a/2017/04/11/Panelnaja_diskussija</w:t>
        </w:r>
      </w:hyperlink>
      <w:r w:rsidR="001868B2" w:rsidRPr="00122B8E">
        <w:rPr>
          <w:rFonts w:asciiTheme="minorHAnsi" w:hAnsiTheme="minorHAnsi"/>
          <w:sz w:val="22"/>
          <w:szCs w:val="22"/>
          <w:lang w:val="ru-RU"/>
        </w:rPr>
        <w:t xml:space="preserve"> </w:t>
      </w:r>
      <w:hyperlink r:id="rId8" w:history="1">
        <w:r w:rsidR="001868B2" w:rsidRPr="00122B8E">
          <w:rPr>
            <w:rStyle w:val="a3"/>
            <w:rFonts w:asciiTheme="minorHAnsi" w:hAnsiTheme="minorHAnsi"/>
            <w:sz w:val="22"/>
            <w:szCs w:val="22"/>
            <w:lang w:val="ru-RU"/>
          </w:rPr>
          <w:t>http://news.nb.dp.ru/a/2017/02/02/Setl_Group_Maksima_SHubare</w:t>
        </w:r>
      </w:hyperlink>
      <w:r w:rsidR="001868B2" w:rsidRPr="00122B8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1868B2" w:rsidRPr="00122B8E">
        <w:rPr>
          <w:rFonts w:asciiTheme="minorHAnsi" w:hAnsiTheme="minorHAnsi"/>
          <w:sz w:val="22"/>
          <w:szCs w:val="22"/>
          <w:lang w:val="ru-RU"/>
        </w:rPr>
        <w:br/>
      </w:r>
      <w:hyperlink r:id="rId9" w:history="1">
        <w:r w:rsidR="001868B2" w:rsidRPr="00122B8E">
          <w:rPr>
            <w:rStyle w:val="a3"/>
            <w:rFonts w:asciiTheme="minorHAnsi" w:hAnsiTheme="minorHAnsi"/>
            <w:sz w:val="22"/>
            <w:szCs w:val="22"/>
            <w:lang w:val="ru-RU"/>
          </w:rPr>
          <w:t>http://www.restate.ru/material/ofis-zastroyshhika-kompaniya-aag-vid-iznutri-atlantiksiti-aag-161149.html</w:t>
        </w:r>
      </w:hyperlink>
      <w:r w:rsidR="001868B2" w:rsidRPr="00122B8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1868B2">
        <w:rPr>
          <w:rFonts w:asciiTheme="minorHAnsi" w:hAnsiTheme="minorHAnsi"/>
          <w:sz w:val="22"/>
          <w:szCs w:val="22"/>
          <w:lang w:val="ru-RU"/>
        </w:rPr>
        <w:br/>
      </w:r>
      <w:hyperlink r:id="rId10" w:history="1">
        <w:r w:rsidR="001868B2" w:rsidRPr="00122B8E">
          <w:rPr>
            <w:rStyle w:val="a3"/>
            <w:rFonts w:asciiTheme="minorHAnsi" w:hAnsiTheme="minorHAnsi"/>
            <w:sz w:val="22"/>
            <w:szCs w:val="22"/>
            <w:lang w:val="ru-RU"/>
          </w:rPr>
          <w:t>http://www.fontanka.ru/2016/05/10/107/</w:t>
        </w:r>
      </w:hyperlink>
      <w:r w:rsidR="001868B2" w:rsidRPr="00122B8E">
        <w:rPr>
          <w:rFonts w:asciiTheme="minorHAnsi" w:hAnsiTheme="minorHAnsi"/>
          <w:sz w:val="22"/>
          <w:szCs w:val="22"/>
          <w:lang w:val="ru-RU"/>
        </w:rPr>
        <w:t xml:space="preserve"> </w:t>
      </w:r>
    </w:p>
    <w:bookmarkEnd w:id="0"/>
    <w:p w:rsidR="0016518D" w:rsidRPr="001868B2" w:rsidRDefault="0016518D" w:rsidP="001868B2">
      <w:pPr>
        <w:rPr>
          <w:lang w:val="ru-RU"/>
        </w:rPr>
      </w:pPr>
    </w:p>
    <w:sectPr w:rsidR="0016518D" w:rsidRPr="001868B2" w:rsidSect="0016518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66" w:rsidRDefault="00CD4266" w:rsidP="00CD4266">
      <w:pPr>
        <w:spacing w:after="0" w:line="240" w:lineRule="auto"/>
      </w:pPr>
      <w:r>
        <w:separator/>
      </w:r>
    </w:p>
  </w:endnote>
  <w:endnote w:type="continuationSeparator" w:id="0">
    <w:p w:rsidR="00CD4266" w:rsidRDefault="00CD4266" w:rsidP="00CD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66" w:rsidRDefault="00CD4266" w:rsidP="00CD4266">
      <w:pPr>
        <w:spacing w:after="0" w:line="240" w:lineRule="auto"/>
      </w:pPr>
      <w:r>
        <w:separator/>
      </w:r>
    </w:p>
  </w:footnote>
  <w:footnote w:type="continuationSeparator" w:id="0">
    <w:p w:rsidR="00CD4266" w:rsidRDefault="00CD4266" w:rsidP="00CD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66" w:rsidRPr="00CD4266" w:rsidRDefault="00CD4266" w:rsidP="00CD4266">
    <w:pPr>
      <w:pStyle w:val="a4"/>
    </w:pPr>
    <w:r>
      <w:rPr>
        <w:noProof/>
        <w:lang w:val="ru-RU" w:eastAsia="ru-RU"/>
      </w:rPr>
      <w:drawing>
        <wp:inline distT="0" distB="0" distL="0" distR="0">
          <wp:extent cx="904953" cy="3209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953" cy="32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67B"/>
    <w:rsid w:val="0016518D"/>
    <w:rsid w:val="001868B2"/>
    <w:rsid w:val="00246222"/>
    <w:rsid w:val="002C0954"/>
    <w:rsid w:val="003105C0"/>
    <w:rsid w:val="00464B26"/>
    <w:rsid w:val="005110C4"/>
    <w:rsid w:val="007016CF"/>
    <w:rsid w:val="007B0303"/>
    <w:rsid w:val="007E067B"/>
    <w:rsid w:val="008C0F03"/>
    <w:rsid w:val="009D70A0"/>
    <w:rsid w:val="009E4DCE"/>
    <w:rsid w:val="00A02D9C"/>
    <w:rsid w:val="00A57C28"/>
    <w:rsid w:val="00AC5F4E"/>
    <w:rsid w:val="00AD092D"/>
    <w:rsid w:val="00CD4266"/>
    <w:rsid w:val="00D11167"/>
    <w:rsid w:val="00D20573"/>
    <w:rsid w:val="00DC6A03"/>
    <w:rsid w:val="00DD03CA"/>
    <w:rsid w:val="00E75BC6"/>
    <w:rsid w:val="00EC51F7"/>
    <w:rsid w:val="00F261A5"/>
    <w:rsid w:val="00FB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464EB785-592F-470B-881E-0DB693CB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7B"/>
    <w:rPr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7B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92D"/>
    <w:rPr>
      <w:color w:val="2B579A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CD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266"/>
    <w:rPr>
      <w:lang w:val="nl-NL"/>
    </w:rPr>
  </w:style>
  <w:style w:type="paragraph" w:styleId="a6">
    <w:name w:val="footer"/>
    <w:basedOn w:val="a"/>
    <w:link w:val="a7"/>
    <w:uiPriority w:val="99"/>
    <w:unhideWhenUsed/>
    <w:rsid w:val="00CD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266"/>
    <w:rPr>
      <w:lang w:val="nl-NL"/>
    </w:rPr>
  </w:style>
  <w:style w:type="paragraph" w:styleId="a8">
    <w:name w:val="Normal (Web)"/>
    <w:basedOn w:val="a"/>
    <w:uiPriority w:val="99"/>
    <w:unhideWhenUsed/>
    <w:rsid w:val="001868B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b.dp.ru/a/2017/02/02/Setl_Group_Maksima_SHuba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ws.nb.dp.ru/a/2017/04/11/Panelnaja_diskussij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p.ru/a/2017/02/14/Upravlencheskij_nastro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ontanka.ru/2016/05/10/10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state.ru/material/ofis-zastroyshhika-kompaniya-aag-vid-iznutri-atlantiksiti-aag-16114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Ильина Наталия</cp:lastModifiedBy>
  <cp:revision>19</cp:revision>
  <dcterms:created xsi:type="dcterms:W3CDTF">2012-12-11T14:36:00Z</dcterms:created>
  <dcterms:modified xsi:type="dcterms:W3CDTF">2017-11-14T13:10:00Z</dcterms:modified>
</cp:coreProperties>
</file>